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57D94" w14:textId="77777777" w:rsidR="001516AD" w:rsidRDefault="001516AD" w:rsidP="001516AD">
      <w:pPr>
        <w:pStyle w:val="NormalWeb"/>
        <w:shd w:val="clear" w:color="auto" w:fill="FFFFFF"/>
        <w:spacing w:before="0" w:beforeAutospacing="0" w:after="0" w:afterAutospacing="0"/>
        <w:rPr>
          <w:rStyle w:val="Strong"/>
          <w:rFonts w:ascii="Helvetica" w:hAnsi="Helvetica"/>
          <w:color w:val="000000"/>
          <w:sz w:val="27"/>
          <w:szCs w:val="27"/>
        </w:rPr>
      </w:pPr>
      <w:r>
        <w:rPr>
          <w:rStyle w:val="Strong"/>
          <w:rFonts w:ascii="Helvetica" w:hAnsi="Helvetica"/>
          <w:color w:val="000000"/>
          <w:sz w:val="27"/>
          <w:szCs w:val="27"/>
        </w:rPr>
        <w:t>Week 1 Assignment</w:t>
      </w:r>
    </w:p>
    <w:p w14:paraId="79DF47C4" w14:textId="77777777" w:rsidR="001516AD" w:rsidRDefault="001516AD" w:rsidP="001516AD">
      <w:pPr>
        <w:pStyle w:val="NormalWeb"/>
        <w:shd w:val="clear" w:color="auto" w:fill="FFFFFF"/>
        <w:spacing w:before="0" w:beforeAutospacing="0" w:after="0" w:afterAutospacing="0"/>
        <w:rPr>
          <w:rStyle w:val="Strong"/>
          <w:rFonts w:ascii="Helvetica" w:hAnsi="Helvetica"/>
          <w:color w:val="000000"/>
          <w:sz w:val="27"/>
          <w:szCs w:val="27"/>
        </w:rPr>
      </w:pPr>
      <w:r>
        <w:rPr>
          <w:rStyle w:val="Strong"/>
          <w:rFonts w:ascii="Helvetica" w:hAnsi="Helvetica"/>
          <w:color w:val="000000"/>
          <w:sz w:val="27"/>
          <w:szCs w:val="27"/>
        </w:rPr>
        <w:t>Tonya Estes</w:t>
      </w:r>
    </w:p>
    <w:p w14:paraId="05D12278" w14:textId="77777777" w:rsidR="001516AD" w:rsidRDefault="001516AD" w:rsidP="001516AD">
      <w:pPr>
        <w:pStyle w:val="NormalWeb"/>
        <w:shd w:val="clear" w:color="auto" w:fill="FFFFFF"/>
        <w:spacing w:before="0" w:beforeAutospacing="0" w:after="0" w:afterAutospacing="0"/>
        <w:rPr>
          <w:rStyle w:val="Strong"/>
          <w:rFonts w:ascii="Helvetica" w:hAnsi="Helvetica"/>
          <w:color w:val="000000"/>
          <w:sz w:val="27"/>
          <w:szCs w:val="27"/>
        </w:rPr>
      </w:pPr>
      <w:bookmarkStart w:id="0" w:name="_GoBack"/>
      <w:bookmarkEnd w:id="0"/>
    </w:p>
    <w:p w14:paraId="4323F73D" w14:textId="77777777" w:rsidR="001516AD" w:rsidRDefault="001516AD" w:rsidP="001516AD">
      <w:pPr>
        <w:pStyle w:val="NormalWeb"/>
        <w:shd w:val="clear" w:color="auto" w:fill="FFFFFF"/>
        <w:spacing w:before="0" w:beforeAutospacing="0" w:after="0" w:afterAutospacing="0"/>
        <w:rPr>
          <w:rFonts w:ascii="Helvetica" w:hAnsi="Helvetica"/>
          <w:color w:val="000000"/>
          <w:sz w:val="27"/>
          <w:szCs w:val="27"/>
        </w:rPr>
      </w:pPr>
      <w:r>
        <w:rPr>
          <w:rStyle w:val="Strong"/>
          <w:rFonts w:ascii="Helvetica" w:hAnsi="Helvetica"/>
          <w:color w:val="000000"/>
          <w:sz w:val="27"/>
          <w:szCs w:val="27"/>
        </w:rPr>
        <w:t>a</w:t>
      </w:r>
      <w:r>
        <w:rPr>
          <w:rStyle w:val="Strong"/>
          <w:rFonts w:ascii="Helvetica" w:hAnsi="Helvetica"/>
          <w:color w:val="000000"/>
          <w:sz w:val="27"/>
          <w:szCs w:val="27"/>
        </w:rPr>
        <w:t>. </w:t>
      </w:r>
      <w:r>
        <w:rPr>
          <w:rFonts w:ascii="Helvetica" w:hAnsi="Helvetica"/>
          <w:color w:val="000000"/>
          <w:sz w:val="27"/>
          <w:szCs w:val="27"/>
        </w:rPr>
        <w:t xml:space="preserve">Write </w:t>
      </w:r>
      <w:proofErr w:type="gramStart"/>
      <w:r>
        <w:rPr>
          <w:rFonts w:ascii="Helvetica" w:hAnsi="Helvetica"/>
          <w:color w:val="000000"/>
          <w:sz w:val="27"/>
          <w:szCs w:val="27"/>
        </w:rPr>
        <w:t>a brief summary</w:t>
      </w:r>
      <w:proofErr w:type="gramEnd"/>
      <w:r>
        <w:rPr>
          <w:rFonts w:ascii="Helvetica" w:hAnsi="Helvetica"/>
          <w:color w:val="000000"/>
          <w:sz w:val="27"/>
          <w:szCs w:val="27"/>
        </w:rPr>
        <w:t xml:space="preserve"> answering the question, “What is critical thinking?” As you write your summary, you may wish to return to any or </w:t>
      </w:r>
      <w:proofErr w:type="gramStart"/>
      <w:r>
        <w:rPr>
          <w:rFonts w:ascii="Helvetica" w:hAnsi="Helvetica"/>
          <w:color w:val="000000"/>
          <w:sz w:val="27"/>
          <w:szCs w:val="27"/>
        </w:rPr>
        <w:t>all of</w:t>
      </w:r>
      <w:proofErr w:type="gramEnd"/>
      <w:r>
        <w:rPr>
          <w:rFonts w:ascii="Helvetica" w:hAnsi="Helvetica"/>
          <w:color w:val="000000"/>
          <w:sz w:val="27"/>
          <w:szCs w:val="27"/>
        </w:rPr>
        <w:t xml:space="preserve"> the resources above as needed.</w:t>
      </w:r>
    </w:p>
    <w:p w14:paraId="55D0A7FD" w14:textId="77777777" w:rsidR="001516AD" w:rsidRDefault="001516AD" w:rsidP="001516AD">
      <w:pPr>
        <w:pStyle w:val="NormalWeb"/>
        <w:shd w:val="clear" w:color="auto" w:fill="FFFFFF"/>
        <w:spacing w:before="0" w:beforeAutospacing="0" w:after="0" w:afterAutospacing="0"/>
        <w:rPr>
          <w:rFonts w:ascii="Helvetica" w:hAnsi="Helvetica"/>
          <w:color w:val="000000"/>
          <w:sz w:val="27"/>
          <w:szCs w:val="27"/>
        </w:rPr>
      </w:pPr>
    </w:p>
    <w:p w14:paraId="40C98407" w14:textId="77777777" w:rsidR="001516AD" w:rsidRPr="001B35C7" w:rsidRDefault="001516AD" w:rsidP="001516AD">
      <w:pPr>
        <w:pStyle w:val="NormalWeb"/>
        <w:shd w:val="clear" w:color="auto" w:fill="FFFFFF"/>
        <w:spacing w:before="0" w:beforeAutospacing="0" w:after="0" w:afterAutospacing="0"/>
        <w:rPr>
          <w:rFonts w:ascii="Helvetica" w:hAnsi="Helvetica"/>
          <w:color w:val="000000"/>
        </w:rPr>
      </w:pPr>
      <w:r w:rsidRPr="001B35C7">
        <w:rPr>
          <w:rFonts w:ascii="Helvetica" w:hAnsi="Helvetica"/>
          <w:color w:val="000000"/>
        </w:rPr>
        <w:t>I appreciated Richard Paul’s introduction at the conference, when he said the critical thinking allows us to (and I paraphrase):</w:t>
      </w:r>
    </w:p>
    <w:p w14:paraId="0DDAE8B2" w14:textId="77777777" w:rsidR="001516AD" w:rsidRPr="001B35C7" w:rsidRDefault="001516AD" w:rsidP="001516AD">
      <w:pPr>
        <w:pStyle w:val="NormalWeb"/>
        <w:shd w:val="clear" w:color="auto" w:fill="FFFFFF"/>
        <w:spacing w:before="0" w:beforeAutospacing="0" w:after="0" w:afterAutospacing="0"/>
        <w:rPr>
          <w:rFonts w:ascii="Helvetica" w:hAnsi="Helvetica"/>
          <w:color w:val="000000"/>
        </w:rPr>
      </w:pPr>
    </w:p>
    <w:p w14:paraId="221DBA93" w14:textId="77777777" w:rsidR="001516AD" w:rsidRPr="001B35C7" w:rsidRDefault="001516AD" w:rsidP="001516AD">
      <w:pPr>
        <w:pStyle w:val="NormalWeb"/>
        <w:shd w:val="clear" w:color="auto" w:fill="FFFFFF"/>
        <w:spacing w:before="0" w:beforeAutospacing="0" w:after="0" w:afterAutospacing="0"/>
        <w:rPr>
          <w:rFonts w:ascii="Helvetica" w:hAnsi="Helvetica"/>
          <w:color w:val="000000"/>
        </w:rPr>
      </w:pPr>
      <w:r w:rsidRPr="001B35C7">
        <w:rPr>
          <w:rFonts w:ascii="Helvetica" w:hAnsi="Helvetica"/>
          <w:color w:val="000000"/>
        </w:rPr>
        <w:t xml:space="preserve">Purposefully interfacing with our thinking – bringing our habits, thoughts, assumptions, perspectives out in the open.  </w:t>
      </w:r>
    </w:p>
    <w:p w14:paraId="698B5EEF" w14:textId="77777777" w:rsidR="001516AD" w:rsidRPr="001B35C7" w:rsidRDefault="001516AD" w:rsidP="001516AD">
      <w:pPr>
        <w:pStyle w:val="NormalWeb"/>
        <w:shd w:val="clear" w:color="auto" w:fill="FFFFFF"/>
        <w:spacing w:before="0" w:beforeAutospacing="0" w:after="0" w:afterAutospacing="0"/>
        <w:rPr>
          <w:rFonts w:ascii="Helvetica" w:hAnsi="Helvetica"/>
          <w:color w:val="000000"/>
        </w:rPr>
      </w:pPr>
    </w:p>
    <w:p w14:paraId="22C5E63F" w14:textId="77777777" w:rsidR="001516AD" w:rsidRPr="001B35C7" w:rsidRDefault="001516AD" w:rsidP="001516AD">
      <w:pPr>
        <w:pStyle w:val="NormalWeb"/>
        <w:shd w:val="clear" w:color="auto" w:fill="FFFFFF"/>
        <w:spacing w:before="0" w:beforeAutospacing="0" w:after="0" w:afterAutospacing="0"/>
        <w:rPr>
          <w:rFonts w:ascii="Helvetica" w:hAnsi="Helvetica"/>
          <w:color w:val="000000"/>
        </w:rPr>
      </w:pPr>
      <w:r w:rsidRPr="001B35C7">
        <w:rPr>
          <w:rFonts w:ascii="Helvetica" w:hAnsi="Helvetica"/>
          <w:color w:val="000000"/>
        </w:rPr>
        <w:t xml:space="preserve">I’m always looking for the most succinct way to describe something, before really diving in. So, I will leave this as a starter definition. </w:t>
      </w:r>
    </w:p>
    <w:p w14:paraId="1D1EB630" w14:textId="77777777" w:rsidR="001516AD" w:rsidRDefault="001516AD" w:rsidP="001516AD">
      <w:pPr>
        <w:pStyle w:val="NormalWeb"/>
        <w:shd w:val="clear" w:color="auto" w:fill="FFFFFF"/>
        <w:spacing w:before="0" w:beforeAutospacing="0" w:after="0" w:afterAutospacing="0"/>
        <w:rPr>
          <w:rFonts w:ascii="Helvetica" w:hAnsi="Helvetica"/>
          <w:color w:val="000000"/>
          <w:sz w:val="27"/>
          <w:szCs w:val="27"/>
        </w:rPr>
      </w:pPr>
    </w:p>
    <w:p w14:paraId="3E4004DD" w14:textId="77777777" w:rsidR="001516AD" w:rsidRDefault="001516AD" w:rsidP="001516AD">
      <w:pPr>
        <w:pStyle w:val="NormalWeb"/>
        <w:shd w:val="clear" w:color="auto" w:fill="FFFFFF"/>
        <w:spacing w:before="0" w:beforeAutospacing="0" w:after="0" w:afterAutospacing="0"/>
        <w:rPr>
          <w:rFonts w:ascii="Helvetica" w:hAnsi="Helvetica"/>
          <w:color w:val="000000"/>
          <w:sz w:val="21"/>
          <w:szCs w:val="21"/>
        </w:rPr>
      </w:pPr>
      <w:r>
        <w:rPr>
          <w:rFonts w:ascii="Helvetica" w:hAnsi="Helvetica"/>
          <w:color w:val="000000"/>
          <w:sz w:val="27"/>
          <w:szCs w:val="27"/>
        </w:rPr>
        <w:br/>
      </w:r>
    </w:p>
    <w:p w14:paraId="39075951" w14:textId="77777777" w:rsidR="001516AD" w:rsidRDefault="001516AD" w:rsidP="001516AD">
      <w:pPr>
        <w:pStyle w:val="NormalWeb"/>
        <w:shd w:val="clear" w:color="auto" w:fill="FFFFFF"/>
        <w:spacing w:before="0" w:beforeAutospacing="0" w:after="0" w:afterAutospacing="0"/>
        <w:rPr>
          <w:rFonts w:ascii="Helvetica" w:hAnsi="Helvetica"/>
          <w:color w:val="000000"/>
          <w:sz w:val="27"/>
          <w:szCs w:val="27"/>
        </w:rPr>
      </w:pPr>
      <w:r>
        <w:rPr>
          <w:rStyle w:val="Strong"/>
          <w:rFonts w:ascii="Helvetica" w:hAnsi="Helvetica"/>
          <w:color w:val="000000"/>
          <w:sz w:val="27"/>
          <w:szCs w:val="27"/>
        </w:rPr>
        <w:t>b. </w:t>
      </w:r>
      <w:r>
        <w:rPr>
          <w:rFonts w:ascii="Helvetica" w:hAnsi="Helvetica"/>
          <w:color w:val="000000"/>
          <w:sz w:val="27"/>
          <w:szCs w:val="27"/>
        </w:rPr>
        <w:t xml:space="preserve">Write </w:t>
      </w:r>
      <w:proofErr w:type="gramStart"/>
      <w:r>
        <w:rPr>
          <w:rFonts w:ascii="Helvetica" w:hAnsi="Helvetica"/>
          <w:color w:val="000000"/>
          <w:sz w:val="27"/>
          <w:szCs w:val="27"/>
        </w:rPr>
        <w:t>a brief summary</w:t>
      </w:r>
      <w:proofErr w:type="gramEnd"/>
      <w:r>
        <w:rPr>
          <w:rFonts w:ascii="Helvetica" w:hAnsi="Helvetica"/>
          <w:color w:val="000000"/>
          <w:sz w:val="27"/>
          <w:szCs w:val="27"/>
        </w:rPr>
        <w:t xml:space="preserve"> answering the question, “How is the conception of critical thinking presented here different from conceptions of critical thinking that I have previously encountered?”</w:t>
      </w:r>
    </w:p>
    <w:p w14:paraId="69FA59C1" w14:textId="77777777" w:rsidR="001516AD" w:rsidRDefault="001516AD" w:rsidP="001516AD">
      <w:pPr>
        <w:pStyle w:val="NormalWeb"/>
        <w:shd w:val="clear" w:color="auto" w:fill="FFFFFF"/>
        <w:spacing w:before="0" w:beforeAutospacing="0" w:after="0" w:afterAutospacing="0"/>
        <w:rPr>
          <w:rFonts w:ascii="Helvetica" w:hAnsi="Helvetica"/>
          <w:color w:val="000000"/>
        </w:rPr>
      </w:pPr>
      <w:r>
        <w:rPr>
          <w:rFonts w:ascii="Helvetica" w:hAnsi="Helvetica"/>
          <w:color w:val="000000"/>
          <w:sz w:val="27"/>
          <w:szCs w:val="27"/>
        </w:rPr>
        <w:br/>
      </w:r>
      <w:r w:rsidRPr="001B35C7">
        <w:rPr>
          <w:rFonts w:ascii="Helvetica" w:hAnsi="Helvetica"/>
          <w:color w:val="000000"/>
        </w:rPr>
        <w:t xml:space="preserve">The biggest differences that strike me about the Paul-Elder framework is its thoroughness, practicality, and inclusion of virtues. </w:t>
      </w:r>
    </w:p>
    <w:p w14:paraId="44523F71" w14:textId="77777777" w:rsidR="001516AD" w:rsidRDefault="001516AD" w:rsidP="001516AD">
      <w:pPr>
        <w:pStyle w:val="NormalWeb"/>
        <w:shd w:val="clear" w:color="auto" w:fill="FFFFFF"/>
        <w:spacing w:before="0" w:beforeAutospacing="0" w:after="0" w:afterAutospacing="0"/>
        <w:rPr>
          <w:rFonts w:ascii="Helvetica" w:hAnsi="Helvetica"/>
          <w:color w:val="000000"/>
        </w:rPr>
      </w:pPr>
    </w:p>
    <w:p w14:paraId="2258B555" w14:textId="77777777" w:rsidR="001516AD" w:rsidRDefault="001516AD" w:rsidP="001516AD">
      <w:pPr>
        <w:pStyle w:val="NormalWeb"/>
        <w:shd w:val="clear" w:color="auto" w:fill="FFFFFF"/>
        <w:spacing w:before="0" w:beforeAutospacing="0" w:after="0" w:afterAutospacing="0"/>
        <w:rPr>
          <w:rFonts w:ascii="Helvetica" w:hAnsi="Helvetica"/>
          <w:color w:val="000000"/>
        </w:rPr>
      </w:pPr>
      <w:r w:rsidRPr="001B35C7">
        <w:rPr>
          <w:rFonts w:ascii="Helvetica" w:hAnsi="Helvetica"/>
          <w:color w:val="000000"/>
        </w:rPr>
        <w:t xml:space="preserve">There is no other framework that is as thorough – and it seems that the framework continues to </w:t>
      </w:r>
      <w:r>
        <w:rPr>
          <w:rFonts w:ascii="Helvetica" w:hAnsi="Helvetica"/>
          <w:color w:val="000000"/>
        </w:rPr>
        <w:t>expand</w:t>
      </w:r>
      <w:r w:rsidRPr="001B35C7">
        <w:rPr>
          <w:rFonts w:ascii="Helvetica" w:hAnsi="Helvetica"/>
          <w:color w:val="000000"/>
        </w:rPr>
        <w:t xml:space="preserve">. </w:t>
      </w:r>
    </w:p>
    <w:p w14:paraId="40314B35" w14:textId="77777777" w:rsidR="001516AD" w:rsidRDefault="001516AD" w:rsidP="001516AD">
      <w:pPr>
        <w:pStyle w:val="NormalWeb"/>
        <w:shd w:val="clear" w:color="auto" w:fill="FFFFFF"/>
        <w:spacing w:before="0" w:beforeAutospacing="0" w:after="0" w:afterAutospacing="0"/>
        <w:rPr>
          <w:rFonts w:ascii="Helvetica" w:hAnsi="Helvetica"/>
          <w:color w:val="000000"/>
        </w:rPr>
      </w:pPr>
    </w:p>
    <w:p w14:paraId="3E1EF51D" w14:textId="77777777" w:rsidR="001516AD" w:rsidRDefault="001516AD" w:rsidP="001516AD">
      <w:pPr>
        <w:pStyle w:val="NormalWeb"/>
        <w:shd w:val="clear" w:color="auto" w:fill="FFFFFF"/>
        <w:spacing w:before="0" w:beforeAutospacing="0" w:after="0" w:afterAutospacing="0"/>
        <w:rPr>
          <w:rFonts w:ascii="Helvetica" w:hAnsi="Helvetica"/>
          <w:color w:val="000000"/>
        </w:rPr>
      </w:pPr>
      <w:r w:rsidRPr="001B35C7">
        <w:rPr>
          <w:rFonts w:ascii="Helvetica" w:hAnsi="Helvetica"/>
          <w:color w:val="000000"/>
        </w:rPr>
        <w:t>My favorite part of their framework is the intent to be practical. Because I teach so many disciplines and work with other instructors across our campus, I appreciate how they make it applicable to a</w:t>
      </w:r>
      <w:r>
        <w:rPr>
          <w:rFonts w:ascii="Helvetica" w:hAnsi="Helvetica"/>
          <w:color w:val="000000"/>
        </w:rPr>
        <w:t>ny</w:t>
      </w:r>
      <w:r w:rsidRPr="001B35C7">
        <w:rPr>
          <w:rFonts w:ascii="Helvetica" w:hAnsi="Helvetica"/>
          <w:color w:val="000000"/>
        </w:rPr>
        <w:t xml:space="preserve"> discipline</w:t>
      </w:r>
      <w:r>
        <w:rPr>
          <w:rFonts w:ascii="Helvetica" w:hAnsi="Helvetica"/>
          <w:color w:val="000000"/>
        </w:rPr>
        <w:t xml:space="preserve"> and allow for each discipline to explore thinking within its own context</w:t>
      </w:r>
      <w:r w:rsidRPr="001B35C7">
        <w:rPr>
          <w:rFonts w:ascii="Helvetica" w:hAnsi="Helvetica"/>
          <w:color w:val="000000"/>
        </w:rPr>
        <w:t xml:space="preserve">. </w:t>
      </w:r>
    </w:p>
    <w:p w14:paraId="44AE309A" w14:textId="77777777" w:rsidR="001516AD" w:rsidRDefault="001516AD" w:rsidP="001516AD">
      <w:pPr>
        <w:pStyle w:val="NormalWeb"/>
        <w:shd w:val="clear" w:color="auto" w:fill="FFFFFF"/>
        <w:spacing w:before="0" w:beforeAutospacing="0" w:after="0" w:afterAutospacing="0"/>
        <w:rPr>
          <w:rFonts w:ascii="Helvetica" w:hAnsi="Helvetica"/>
          <w:color w:val="000000"/>
        </w:rPr>
      </w:pPr>
    </w:p>
    <w:p w14:paraId="698B6054" w14:textId="77777777" w:rsidR="001516AD" w:rsidRPr="001B35C7" w:rsidRDefault="001516AD" w:rsidP="001516AD">
      <w:pPr>
        <w:pStyle w:val="NormalWeb"/>
        <w:shd w:val="clear" w:color="auto" w:fill="FFFFFF"/>
        <w:spacing w:before="0" w:beforeAutospacing="0" w:after="0" w:afterAutospacing="0"/>
        <w:rPr>
          <w:rFonts w:ascii="Helvetica" w:hAnsi="Helvetica"/>
          <w:color w:val="000000"/>
        </w:rPr>
      </w:pPr>
      <w:r w:rsidRPr="001B35C7">
        <w:rPr>
          <w:rFonts w:ascii="Helvetica" w:hAnsi="Helvetica"/>
          <w:color w:val="000000"/>
        </w:rPr>
        <w:t>Finally, most other frameworks ignore the virtues. In my experience, virtues/traits are essential for personal and academic development, and critical thinking is a life-long developmental practice in becoming more virtuous.</w:t>
      </w:r>
    </w:p>
    <w:p w14:paraId="22FB754C" w14:textId="77777777" w:rsidR="001516AD" w:rsidRDefault="001516AD" w:rsidP="001516AD">
      <w:pPr>
        <w:pStyle w:val="NormalWeb"/>
        <w:shd w:val="clear" w:color="auto" w:fill="FFFFFF"/>
        <w:spacing w:before="0" w:beforeAutospacing="0" w:after="0" w:afterAutospacing="0"/>
        <w:rPr>
          <w:rFonts w:ascii="Helvetica" w:hAnsi="Helvetica"/>
          <w:color w:val="000000"/>
          <w:sz w:val="21"/>
          <w:szCs w:val="21"/>
        </w:rPr>
      </w:pPr>
    </w:p>
    <w:p w14:paraId="23CFA4FA" w14:textId="77777777" w:rsidR="001516AD" w:rsidRDefault="001516AD" w:rsidP="001516AD">
      <w:pPr>
        <w:pStyle w:val="NormalWeb"/>
        <w:shd w:val="clear" w:color="auto" w:fill="FFFFFF"/>
        <w:spacing w:before="0" w:beforeAutospacing="0" w:after="0" w:afterAutospacing="0"/>
        <w:rPr>
          <w:rFonts w:ascii="Helvetica" w:hAnsi="Helvetica"/>
          <w:color w:val="000000"/>
          <w:sz w:val="27"/>
          <w:szCs w:val="27"/>
        </w:rPr>
      </w:pPr>
      <w:r>
        <w:rPr>
          <w:rStyle w:val="Strong"/>
          <w:rFonts w:ascii="Helvetica" w:hAnsi="Helvetica"/>
          <w:color w:val="000000"/>
          <w:sz w:val="27"/>
          <w:szCs w:val="27"/>
        </w:rPr>
        <w:t>c. </w:t>
      </w:r>
      <w:r>
        <w:rPr>
          <w:rFonts w:ascii="Helvetica" w:hAnsi="Helvetica"/>
          <w:color w:val="000000"/>
          <w:sz w:val="27"/>
          <w:szCs w:val="27"/>
        </w:rPr>
        <w:t>Write briefly about how you can begin to apply this module’s content to your daily life.</w:t>
      </w:r>
    </w:p>
    <w:p w14:paraId="6FF8BF6B" w14:textId="77777777" w:rsidR="001516AD" w:rsidRDefault="001516AD" w:rsidP="001516AD">
      <w:pPr>
        <w:pStyle w:val="NormalWeb"/>
        <w:shd w:val="clear" w:color="auto" w:fill="FFFFFF"/>
        <w:spacing w:before="0" w:beforeAutospacing="0" w:after="0" w:afterAutospacing="0"/>
        <w:rPr>
          <w:rFonts w:ascii="Helvetica" w:hAnsi="Helvetica"/>
          <w:color w:val="000000"/>
          <w:sz w:val="27"/>
          <w:szCs w:val="27"/>
        </w:rPr>
      </w:pPr>
    </w:p>
    <w:p w14:paraId="34D45958" w14:textId="77777777" w:rsidR="001516AD" w:rsidRPr="001B35C7" w:rsidRDefault="001516AD" w:rsidP="001516AD">
      <w:pPr>
        <w:pStyle w:val="NormalWeb"/>
        <w:shd w:val="clear" w:color="auto" w:fill="FFFFFF"/>
        <w:spacing w:before="0" w:beforeAutospacing="0" w:after="0" w:afterAutospacing="0"/>
        <w:rPr>
          <w:rFonts w:ascii="Helvetica" w:hAnsi="Helvetica"/>
          <w:color w:val="000000"/>
        </w:rPr>
      </w:pPr>
      <w:r w:rsidRPr="001B35C7">
        <w:rPr>
          <w:rFonts w:ascii="Helvetica" w:hAnsi="Helvetica"/>
          <w:color w:val="000000"/>
        </w:rPr>
        <w:t xml:space="preserve">Although I have been learning about the Paul-Elder framework for a few years now, I haven’t really explored the 3 purposes of thought: thinking, feelings, desires/wanting. I like to take concepts new to me and swish them around as I move through the day. </w:t>
      </w:r>
      <w:r w:rsidRPr="001B35C7">
        <w:rPr>
          <w:rFonts w:ascii="Helvetica" w:hAnsi="Helvetica"/>
          <w:color w:val="000000"/>
        </w:rPr>
        <w:lastRenderedPageBreak/>
        <w:t xml:space="preserve">Applying them to my life helps the concepts stick. </w:t>
      </w:r>
      <w:r w:rsidRPr="001B35C7">
        <w:rPr>
          <w:rFonts w:ascii="Helvetica" w:hAnsi="Helvetica"/>
          <w:color w:val="000000"/>
        </w:rPr>
        <w:br/>
      </w:r>
    </w:p>
    <w:p w14:paraId="517446FB" w14:textId="77777777" w:rsidR="001516AD" w:rsidRDefault="001516AD" w:rsidP="001516AD">
      <w:pPr>
        <w:pStyle w:val="NormalWeb"/>
        <w:shd w:val="clear" w:color="auto" w:fill="FFFFFF"/>
        <w:spacing w:before="0" w:beforeAutospacing="0" w:after="0" w:afterAutospacing="0"/>
        <w:rPr>
          <w:rFonts w:ascii="Helvetica" w:hAnsi="Helvetica"/>
          <w:color w:val="000000"/>
          <w:sz w:val="21"/>
          <w:szCs w:val="21"/>
        </w:rPr>
      </w:pPr>
      <w:r>
        <w:rPr>
          <w:rStyle w:val="Strong"/>
          <w:rFonts w:ascii="Helvetica" w:hAnsi="Helvetica"/>
          <w:color w:val="000000"/>
          <w:sz w:val="27"/>
          <w:szCs w:val="27"/>
        </w:rPr>
        <w:t>d. </w:t>
      </w:r>
      <w:r>
        <w:rPr>
          <w:rFonts w:ascii="Helvetica" w:hAnsi="Helvetica"/>
          <w:color w:val="000000"/>
          <w:sz w:val="27"/>
          <w:szCs w:val="27"/>
        </w:rPr>
        <w:t>Write a little about yourself: your name, title, school or professional affiliation, your motivation for taking this course, and what you hope to learn in it. We want to be on a first-name basis throughout the course.</w:t>
      </w:r>
    </w:p>
    <w:p w14:paraId="74D3E5FE" w14:textId="77777777" w:rsidR="001516AD" w:rsidRDefault="001516AD" w:rsidP="001516AD"/>
    <w:p w14:paraId="002B472D" w14:textId="77777777" w:rsidR="001516AD" w:rsidRPr="001516AD" w:rsidRDefault="001516AD" w:rsidP="001516AD">
      <w:pPr>
        <w:rPr>
          <w:rFonts w:ascii="Helvetica" w:hAnsi="Helvetica"/>
        </w:rPr>
      </w:pPr>
      <w:r w:rsidRPr="001516AD">
        <w:rPr>
          <w:rFonts w:ascii="Helvetica" w:hAnsi="Helvetica"/>
        </w:rPr>
        <w:t>Greetings!</w:t>
      </w:r>
    </w:p>
    <w:p w14:paraId="17562D3E" w14:textId="77777777" w:rsidR="001516AD" w:rsidRPr="001516AD" w:rsidRDefault="001516AD" w:rsidP="001516AD">
      <w:pPr>
        <w:rPr>
          <w:rFonts w:ascii="Helvetica" w:hAnsi="Helvetica"/>
        </w:rPr>
      </w:pPr>
    </w:p>
    <w:p w14:paraId="60125739" w14:textId="77777777" w:rsidR="001516AD" w:rsidRPr="001516AD" w:rsidRDefault="001516AD" w:rsidP="001516AD">
      <w:pPr>
        <w:rPr>
          <w:rFonts w:ascii="Helvetica" w:hAnsi="Helvetica"/>
        </w:rPr>
      </w:pPr>
      <w:r w:rsidRPr="001516AD">
        <w:rPr>
          <w:rFonts w:ascii="Helvetica" w:hAnsi="Helvetica"/>
        </w:rPr>
        <w:t>My name is Tonya (</w:t>
      </w:r>
      <w:proofErr w:type="spellStart"/>
      <w:r w:rsidRPr="001516AD">
        <w:rPr>
          <w:rFonts w:ascii="Helvetica" w:hAnsi="Helvetica"/>
        </w:rPr>
        <w:t>Tah-nyah</w:t>
      </w:r>
      <w:proofErr w:type="spellEnd"/>
      <w:r w:rsidRPr="001516AD">
        <w:rPr>
          <w:rFonts w:ascii="Helvetica" w:hAnsi="Helvetica"/>
        </w:rPr>
        <w:t xml:space="preserve">). I am a full professor at Bellevue College in Bellevue, Washington. My field is Adult Basic Education, including Teaching to Speakers of Other Languages and high school completion. I have been teaching literature, composition, math, science, social studies, basic computer skills, and more for over 30 years. </w:t>
      </w:r>
    </w:p>
    <w:p w14:paraId="3AA91AA7" w14:textId="77777777" w:rsidR="001516AD" w:rsidRPr="001516AD" w:rsidRDefault="001516AD" w:rsidP="001516AD">
      <w:pPr>
        <w:rPr>
          <w:rFonts w:ascii="Helvetica" w:hAnsi="Helvetica"/>
        </w:rPr>
      </w:pPr>
    </w:p>
    <w:p w14:paraId="047048C5" w14:textId="77777777" w:rsidR="001516AD" w:rsidRDefault="001516AD" w:rsidP="001516AD">
      <w:r w:rsidRPr="001516AD">
        <w:rPr>
          <w:rFonts w:ascii="Helvetica" w:hAnsi="Helvetica"/>
        </w:rPr>
        <w:t>For the past 6 years, I was the Chair of our Teaching, Learning, and Assessment Center at my college. Critical thinking is one of the topics I championed and have learned a great deal about, especially working with my colleagues from across the campus. I’m currently on sabbatical and will be going to back to the classroom this fall. One of my goals for taking this course is to consider ways to intentionally embed critical thinking throughout our ABE program, to help our traditionally underserved build their critical thinking skills for both their personal and academic development.</w:t>
      </w:r>
      <w:r>
        <w:t xml:space="preserve"> </w:t>
      </w:r>
    </w:p>
    <w:p w14:paraId="62A467B5" w14:textId="77777777" w:rsidR="00E32D51" w:rsidRDefault="001516AD"/>
    <w:sectPr w:rsidR="00E32D51" w:rsidSect="00FB3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AD"/>
    <w:rsid w:val="001516AD"/>
    <w:rsid w:val="004C0BB0"/>
    <w:rsid w:val="007856CA"/>
    <w:rsid w:val="007D7070"/>
    <w:rsid w:val="009A3360"/>
    <w:rsid w:val="00F37FE4"/>
    <w:rsid w:val="00FB35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8C65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6A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51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2650</Characters>
  <Application>Microsoft Macintosh Word</Application>
  <DocSecurity>0</DocSecurity>
  <Lines>22</Lines>
  <Paragraphs>6</Paragraphs>
  <ScaleCrop>false</ScaleCrop>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tonyaestes@yahoo.com</dc:creator>
  <cp:keywords/>
  <dc:description/>
  <cp:lastModifiedBy>tonyaestes@yahoo.com</cp:lastModifiedBy>
  <cp:revision>1</cp:revision>
  <dcterms:created xsi:type="dcterms:W3CDTF">2024-01-28T00:53:00Z</dcterms:created>
  <dcterms:modified xsi:type="dcterms:W3CDTF">2024-01-28T00:55:00Z</dcterms:modified>
</cp:coreProperties>
</file>